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F8" w:rsidRPr="0066384D" w:rsidRDefault="00E32BF8" w:rsidP="00E32BF8">
      <w:pPr>
        <w:pStyle w:val="af7"/>
        <w:jc w:val="right"/>
        <w:rPr>
          <w:color w:val="auto"/>
          <w:sz w:val="28"/>
          <w:szCs w:val="28"/>
        </w:rPr>
      </w:pPr>
    </w:p>
    <w:tbl>
      <w:tblPr>
        <w:tblStyle w:val="afb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66384D" w:rsidRPr="0066384D" w:rsidTr="009C46F9">
        <w:tc>
          <w:tcPr>
            <w:tcW w:w="9638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1D0919" w:rsidRDefault="001D0919">
            <w:pPr>
              <w:pStyle w:val="af7"/>
              <w:rPr>
                <w:color w:val="auto"/>
                <w:sz w:val="36"/>
                <w:szCs w:val="36"/>
              </w:rPr>
            </w:pPr>
            <w:r w:rsidRPr="001D0919">
              <w:rPr>
                <w:color w:val="auto"/>
                <w:sz w:val="36"/>
                <w:szCs w:val="36"/>
              </w:rPr>
              <w:t>HARNESSING INTER-REGIONAL INTEGRATION FOR SDGS</w:t>
            </w:r>
          </w:p>
          <w:p w:rsidR="001D0919" w:rsidRDefault="001D0919">
            <w:pPr>
              <w:pStyle w:val="af7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20 May 2021, 13:30 – 17:00 (Geneva time)</w:t>
            </w:r>
          </w:p>
          <w:p w:rsidR="001D0919" w:rsidRPr="001D0919" w:rsidRDefault="001D0919" w:rsidP="001D0919"/>
          <w:p w:rsidR="002222BA" w:rsidRPr="0066384D" w:rsidRDefault="00AA24DE" w:rsidP="009F2DC4">
            <w:pPr>
              <w:pStyle w:val="af7"/>
              <w:rPr>
                <w:color w:val="auto"/>
                <w:sz w:val="36"/>
                <w:szCs w:val="36"/>
              </w:rPr>
            </w:pPr>
            <w:r w:rsidRPr="0066384D">
              <w:rPr>
                <w:color w:val="auto"/>
                <w:sz w:val="36"/>
                <w:szCs w:val="36"/>
              </w:rPr>
              <w:t xml:space="preserve">PROGRAM </w:t>
            </w:r>
            <w:r w:rsidR="001D0919">
              <w:rPr>
                <w:color w:val="auto"/>
                <w:sz w:val="36"/>
                <w:szCs w:val="36"/>
              </w:rPr>
              <w:t>(</w:t>
            </w:r>
            <w:r w:rsidR="001D0919" w:rsidRPr="001D0919">
              <w:rPr>
                <w:i/>
                <w:color w:val="auto"/>
                <w:sz w:val="36"/>
                <w:szCs w:val="36"/>
              </w:rPr>
              <w:t>as of 1</w:t>
            </w:r>
            <w:r w:rsidR="009F2DC4">
              <w:rPr>
                <w:i/>
                <w:color w:val="auto"/>
                <w:sz w:val="36"/>
                <w:szCs w:val="36"/>
              </w:rPr>
              <w:t>8</w:t>
            </w:r>
            <w:r w:rsidR="001D0919" w:rsidRPr="001D0919">
              <w:rPr>
                <w:i/>
                <w:color w:val="auto"/>
                <w:sz w:val="36"/>
                <w:szCs w:val="36"/>
              </w:rPr>
              <w:t>.05.2021</w:t>
            </w:r>
            <w:r w:rsidR="001D0919">
              <w:rPr>
                <w:color w:val="auto"/>
                <w:sz w:val="36"/>
                <w:szCs w:val="36"/>
              </w:rPr>
              <w:t>)</w:t>
            </w:r>
          </w:p>
        </w:tc>
      </w:tr>
      <w:tr w:rsidR="0066384D" w:rsidRPr="0066384D" w:rsidTr="009C46F9">
        <w:tc>
          <w:tcPr>
            <w:tcW w:w="9638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222BA" w:rsidRPr="0066384D" w:rsidRDefault="00AA24DE">
            <w:pPr>
              <w:pStyle w:val="af"/>
              <w:spacing w:after="0" w:line="240" w:lineRule="auto"/>
              <w:ind w:left="720"/>
              <w:jc w:val="left"/>
              <w:rPr>
                <w:sz w:val="32"/>
                <w:szCs w:val="32"/>
                <w:u w:val="single"/>
              </w:rPr>
            </w:pPr>
            <w:r w:rsidRPr="0066384D">
              <w:rPr>
                <w:sz w:val="32"/>
                <w:szCs w:val="32"/>
                <w:u w:val="single"/>
              </w:rPr>
              <w:t>Moderators:</w:t>
            </w:r>
          </w:p>
          <w:p w:rsidR="002222BA" w:rsidRPr="0066384D" w:rsidRDefault="00AA24DE" w:rsidP="00890818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42"/>
              <w:rPr>
                <w:sz w:val="32"/>
                <w:szCs w:val="32"/>
              </w:rPr>
            </w:pPr>
            <w:r w:rsidRPr="0066384D">
              <w:rPr>
                <w:sz w:val="32"/>
                <w:szCs w:val="32"/>
              </w:rPr>
              <w:t>Opening session</w:t>
            </w:r>
            <w:r w:rsidR="0045271F" w:rsidRPr="0066384D">
              <w:rPr>
                <w:sz w:val="32"/>
                <w:szCs w:val="32"/>
              </w:rPr>
              <w:t xml:space="preserve"> and</w:t>
            </w:r>
            <w:r w:rsidRPr="0066384D">
              <w:rPr>
                <w:sz w:val="32"/>
                <w:szCs w:val="32"/>
              </w:rPr>
              <w:t xml:space="preserve"> </w:t>
            </w:r>
            <w:r w:rsidR="00F93F37" w:rsidRPr="0066384D">
              <w:rPr>
                <w:sz w:val="32"/>
                <w:szCs w:val="32"/>
              </w:rPr>
              <w:t>P</w:t>
            </w:r>
            <w:r w:rsidR="0045271F" w:rsidRPr="0066384D">
              <w:rPr>
                <w:sz w:val="32"/>
                <w:szCs w:val="32"/>
              </w:rPr>
              <w:t>anel</w:t>
            </w:r>
            <w:r w:rsidR="00F93F37" w:rsidRPr="0066384D">
              <w:rPr>
                <w:sz w:val="32"/>
                <w:szCs w:val="32"/>
              </w:rPr>
              <w:t xml:space="preserve"> 1</w:t>
            </w:r>
            <w:r w:rsidR="0045271F" w:rsidRPr="0066384D">
              <w:rPr>
                <w:sz w:val="32"/>
                <w:szCs w:val="32"/>
              </w:rPr>
              <w:t xml:space="preserve"> </w:t>
            </w:r>
            <w:r w:rsidRPr="0066384D">
              <w:rPr>
                <w:sz w:val="32"/>
                <w:szCs w:val="32"/>
              </w:rPr>
              <w:t xml:space="preserve">– </w:t>
            </w:r>
            <w:r w:rsidR="00890818"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proofErr w:type="spellStart"/>
            <w:r w:rsidRPr="0066384D">
              <w:rPr>
                <w:sz w:val="32"/>
                <w:szCs w:val="32"/>
              </w:rPr>
              <w:t>Amb</w:t>
            </w:r>
            <w:proofErr w:type="spellEnd"/>
            <w:r w:rsidRPr="0066384D">
              <w:rPr>
                <w:sz w:val="32"/>
                <w:szCs w:val="32"/>
              </w:rPr>
              <w:t>. Yury Ambrazevich, Permanent Representative of Belarus in Geneva</w:t>
            </w:r>
            <w:r w:rsidR="0045271F" w:rsidRPr="0066384D">
              <w:rPr>
                <w:sz w:val="32"/>
                <w:szCs w:val="32"/>
              </w:rPr>
              <w:t>;</w:t>
            </w:r>
          </w:p>
          <w:p w:rsidR="0045271F" w:rsidRDefault="00F93F37" w:rsidP="00890818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42"/>
              <w:rPr>
                <w:sz w:val="32"/>
                <w:szCs w:val="32"/>
              </w:rPr>
            </w:pPr>
            <w:r w:rsidRPr="0066384D">
              <w:rPr>
                <w:sz w:val="32"/>
                <w:szCs w:val="32"/>
              </w:rPr>
              <w:t>P</w:t>
            </w:r>
            <w:r w:rsidR="00AA24DE" w:rsidRPr="0066384D">
              <w:rPr>
                <w:sz w:val="32"/>
                <w:szCs w:val="32"/>
              </w:rPr>
              <w:t>anel</w:t>
            </w:r>
            <w:r w:rsidRPr="0066384D">
              <w:rPr>
                <w:sz w:val="32"/>
                <w:szCs w:val="32"/>
              </w:rPr>
              <w:t xml:space="preserve"> 2</w:t>
            </w:r>
            <w:r w:rsidR="00AA24DE" w:rsidRPr="0066384D">
              <w:rPr>
                <w:sz w:val="32"/>
                <w:szCs w:val="32"/>
              </w:rPr>
              <w:t xml:space="preserve"> </w:t>
            </w:r>
            <w:r w:rsidR="0045271F" w:rsidRPr="0066384D">
              <w:rPr>
                <w:sz w:val="32"/>
                <w:szCs w:val="32"/>
              </w:rPr>
              <w:t xml:space="preserve">and Closing session – </w:t>
            </w:r>
            <w:r w:rsidR="00890818"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proofErr w:type="spellStart"/>
            <w:r w:rsidR="0045271F" w:rsidRPr="0066384D">
              <w:rPr>
                <w:sz w:val="32"/>
                <w:szCs w:val="32"/>
              </w:rPr>
              <w:t>Amb</w:t>
            </w:r>
            <w:proofErr w:type="spellEnd"/>
            <w:r w:rsidR="0045271F" w:rsidRPr="0066384D">
              <w:rPr>
                <w:sz w:val="32"/>
                <w:szCs w:val="32"/>
              </w:rPr>
              <w:t>. Chad Blackman, Permanent Representative of Barbados in Geneva</w:t>
            </w:r>
          </w:p>
          <w:p w:rsidR="00B812AB" w:rsidRDefault="00B812AB" w:rsidP="00B812AB">
            <w:pPr>
              <w:pStyle w:val="af"/>
              <w:spacing w:after="0" w:line="240" w:lineRule="auto"/>
              <w:rPr>
                <w:sz w:val="32"/>
                <w:szCs w:val="32"/>
              </w:rPr>
            </w:pPr>
          </w:p>
          <w:p w:rsidR="00B812AB" w:rsidRPr="00B812AB" w:rsidRDefault="00B812AB" w:rsidP="00B812AB">
            <w:pPr>
              <w:pStyle w:val="af"/>
              <w:spacing w:after="0" w:line="240" w:lineRule="auto"/>
              <w:rPr>
                <w:sz w:val="32"/>
                <w:szCs w:val="32"/>
                <w:u w:val="single"/>
              </w:rPr>
            </w:pPr>
            <w:r w:rsidRPr="00B812AB">
              <w:rPr>
                <w:sz w:val="32"/>
                <w:szCs w:val="32"/>
                <w:u w:val="single"/>
              </w:rPr>
              <w:t xml:space="preserve">Introductory remarks by </w:t>
            </w:r>
            <w:r w:rsidRPr="00C20434">
              <w:rPr>
                <w:b/>
                <w:sz w:val="32"/>
                <w:szCs w:val="32"/>
                <w:u w:val="single"/>
              </w:rPr>
              <w:t>the Moderators</w:t>
            </w:r>
            <w:r w:rsidRPr="00B812AB">
              <w:rPr>
                <w:sz w:val="32"/>
                <w:szCs w:val="32"/>
                <w:u w:val="single"/>
              </w:rPr>
              <w:t xml:space="preserve"> (5 minutes)</w:t>
            </w:r>
          </w:p>
          <w:p w:rsidR="008E5DEF" w:rsidRDefault="008E5DEF" w:rsidP="00890818">
            <w:pPr>
              <w:pStyle w:val="2"/>
              <w:rPr>
                <w:color w:val="auto"/>
                <w:sz w:val="32"/>
                <w:szCs w:val="32"/>
              </w:rPr>
            </w:pPr>
          </w:p>
          <w:p w:rsidR="00392369" w:rsidRPr="0066384D" w:rsidRDefault="00151C1C" w:rsidP="009C46F9">
            <w:pPr>
              <w:pStyle w:val="2"/>
              <w:rPr>
                <w:color w:val="auto"/>
                <w:sz w:val="32"/>
                <w:szCs w:val="32"/>
              </w:rPr>
            </w:pPr>
            <w:r w:rsidRPr="0066384D">
              <w:rPr>
                <w:color w:val="auto"/>
                <w:sz w:val="32"/>
                <w:szCs w:val="32"/>
              </w:rPr>
              <w:t>Opening Session - Setting the Scene (</w:t>
            </w:r>
            <w:r w:rsidR="00B812AB">
              <w:rPr>
                <w:color w:val="auto"/>
                <w:sz w:val="32"/>
                <w:szCs w:val="32"/>
              </w:rPr>
              <w:t>25</w:t>
            </w:r>
            <w:r w:rsidRPr="0066384D">
              <w:rPr>
                <w:color w:val="auto"/>
                <w:sz w:val="32"/>
                <w:szCs w:val="32"/>
              </w:rPr>
              <w:t xml:space="preserve"> minutes)</w:t>
            </w:r>
          </w:p>
          <w:p w:rsidR="00151C1C" w:rsidRPr="0066384D" w:rsidRDefault="00151C1C" w:rsidP="00151C1C">
            <w:pPr>
              <w:rPr>
                <w:sz w:val="32"/>
                <w:szCs w:val="32"/>
              </w:rPr>
            </w:pPr>
            <w:r w:rsidRPr="0066384D">
              <w:rPr>
                <w:sz w:val="32"/>
                <w:szCs w:val="32"/>
              </w:rPr>
              <w:t xml:space="preserve">Regional integration is becoming a way to make economic life and </w:t>
            </w:r>
            <w:proofErr w:type="gramStart"/>
            <w:r w:rsidRPr="0066384D">
              <w:rPr>
                <w:sz w:val="32"/>
                <w:szCs w:val="32"/>
              </w:rPr>
              <w:t>trade better</w:t>
            </w:r>
            <w:proofErr w:type="gramEnd"/>
            <w:r w:rsidRPr="0066384D">
              <w:rPr>
                <w:sz w:val="32"/>
                <w:szCs w:val="32"/>
              </w:rPr>
              <w:t xml:space="preserve"> contribute to sustainable development. What strategic issues require greater cooperation and coordination among regional integration groupings worldwide?</w:t>
            </w:r>
          </w:p>
          <w:p w:rsidR="00151C1C" w:rsidRPr="0066384D" w:rsidRDefault="00151C1C" w:rsidP="00151C1C"/>
        </w:tc>
      </w:tr>
      <w:tr w:rsidR="0066384D" w:rsidRPr="0066384D" w:rsidTr="009C46F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71F" w:rsidRPr="0066384D" w:rsidRDefault="00B95FD4" w:rsidP="0081296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42"/>
              <w:rPr>
                <w:sz w:val="32"/>
                <w:szCs w:val="32"/>
              </w:rPr>
            </w:pPr>
            <w:r w:rsidRPr="0066384D">
              <w:rPr>
                <w:sz w:val="32"/>
                <w:szCs w:val="32"/>
              </w:rPr>
              <w:t xml:space="preserve">H.E. </w:t>
            </w:r>
            <w:r w:rsidRPr="0066384D">
              <w:rPr>
                <w:b/>
                <w:sz w:val="32"/>
                <w:szCs w:val="32"/>
              </w:rPr>
              <w:t xml:space="preserve">Mr </w:t>
            </w:r>
            <w:r w:rsidR="00AA24DE" w:rsidRPr="0066384D">
              <w:rPr>
                <w:b/>
                <w:sz w:val="32"/>
                <w:szCs w:val="32"/>
              </w:rPr>
              <w:t>Vladimir Makei</w:t>
            </w:r>
            <w:r w:rsidR="00AA24DE" w:rsidRPr="0066384D">
              <w:rPr>
                <w:sz w:val="32"/>
                <w:szCs w:val="32"/>
              </w:rPr>
              <w:t>, Ministe</w:t>
            </w:r>
            <w:r w:rsidR="0045271F" w:rsidRPr="0066384D">
              <w:rPr>
                <w:sz w:val="32"/>
                <w:szCs w:val="32"/>
              </w:rPr>
              <w:t xml:space="preserve">r of Foreign Affairs of </w:t>
            </w:r>
            <w:r w:rsidR="0045271F" w:rsidRPr="0066384D">
              <w:rPr>
                <w:b/>
                <w:sz w:val="32"/>
                <w:szCs w:val="32"/>
              </w:rPr>
              <w:t>Belarus</w:t>
            </w:r>
          </w:p>
          <w:p w:rsidR="002222BA" w:rsidRPr="0066384D" w:rsidRDefault="00B95FD4" w:rsidP="0081296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42"/>
              <w:rPr>
                <w:sz w:val="32"/>
                <w:szCs w:val="32"/>
              </w:rPr>
            </w:pPr>
            <w:r w:rsidRPr="0066384D">
              <w:rPr>
                <w:sz w:val="32"/>
                <w:szCs w:val="32"/>
              </w:rPr>
              <w:t xml:space="preserve">H.E. </w:t>
            </w:r>
            <w:r w:rsidRPr="0066384D">
              <w:rPr>
                <w:b/>
                <w:sz w:val="32"/>
                <w:szCs w:val="32"/>
              </w:rPr>
              <w:t xml:space="preserve">Mr </w:t>
            </w:r>
            <w:r w:rsidR="00AA24DE" w:rsidRPr="0066384D">
              <w:rPr>
                <w:b/>
                <w:sz w:val="32"/>
                <w:szCs w:val="32"/>
              </w:rPr>
              <w:t>Jerome Xavier Walcott</w:t>
            </w:r>
            <w:r w:rsidR="00AA24DE" w:rsidRPr="0066384D">
              <w:rPr>
                <w:sz w:val="32"/>
                <w:szCs w:val="32"/>
              </w:rPr>
              <w:t>, Minister</w:t>
            </w:r>
            <w:r w:rsidR="002A035B" w:rsidRPr="0066384D">
              <w:rPr>
                <w:sz w:val="32"/>
                <w:szCs w:val="32"/>
              </w:rPr>
              <w:t xml:space="preserve"> of Foreign Affairs</w:t>
            </w:r>
            <w:r w:rsidR="004A3650" w:rsidRPr="0066384D">
              <w:rPr>
                <w:sz w:val="32"/>
                <w:szCs w:val="32"/>
              </w:rPr>
              <w:t xml:space="preserve"> and Foreign Trade</w:t>
            </w:r>
            <w:r w:rsidR="002A035B" w:rsidRPr="0066384D">
              <w:rPr>
                <w:sz w:val="32"/>
                <w:szCs w:val="32"/>
              </w:rPr>
              <w:t xml:space="preserve"> of </w:t>
            </w:r>
            <w:r w:rsidR="002A035B" w:rsidRPr="0066384D">
              <w:rPr>
                <w:b/>
                <w:sz w:val="32"/>
                <w:szCs w:val="32"/>
              </w:rPr>
              <w:t>Barbados</w:t>
            </w:r>
          </w:p>
          <w:p w:rsidR="002A035B" w:rsidRPr="0066384D" w:rsidRDefault="002A035B" w:rsidP="002A035B">
            <w:pPr>
              <w:pStyle w:val="af"/>
              <w:spacing w:after="0" w:line="240" w:lineRule="auto"/>
              <w:ind w:left="1080"/>
              <w:jc w:val="left"/>
              <w:rPr>
                <w:sz w:val="32"/>
                <w:szCs w:val="32"/>
                <w:u w:val="single"/>
              </w:rPr>
            </w:pPr>
          </w:p>
          <w:p w:rsidR="002222BA" w:rsidRPr="0066384D" w:rsidRDefault="00AA24DE" w:rsidP="00BD4D18">
            <w:pPr>
              <w:pStyle w:val="af"/>
              <w:spacing w:after="0" w:line="240" w:lineRule="auto"/>
              <w:ind w:left="749"/>
              <w:jc w:val="left"/>
              <w:rPr>
                <w:sz w:val="32"/>
                <w:szCs w:val="32"/>
                <w:u w:val="single"/>
              </w:rPr>
            </w:pPr>
            <w:r w:rsidRPr="0066384D">
              <w:rPr>
                <w:sz w:val="32"/>
                <w:szCs w:val="32"/>
                <w:u w:val="single"/>
              </w:rPr>
              <w:t>Keynote Speaker:</w:t>
            </w:r>
          </w:p>
          <w:p w:rsidR="002222BA" w:rsidRPr="0066384D" w:rsidRDefault="00B95FD4" w:rsidP="00B95FD4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66384D">
              <w:rPr>
                <w:sz w:val="32"/>
                <w:szCs w:val="32"/>
              </w:rPr>
              <w:t xml:space="preserve">H.E. </w:t>
            </w:r>
            <w:r w:rsidRPr="0066384D">
              <w:rPr>
                <w:b/>
                <w:sz w:val="32"/>
                <w:szCs w:val="32"/>
              </w:rPr>
              <w:t xml:space="preserve">Mr </w:t>
            </w:r>
            <w:r w:rsidR="00AA24DE" w:rsidRPr="0066384D">
              <w:rPr>
                <w:b/>
                <w:sz w:val="32"/>
                <w:szCs w:val="32"/>
              </w:rPr>
              <w:t>Sergey Lavrov</w:t>
            </w:r>
            <w:r w:rsidR="00AA24DE" w:rsidRPr="0066384D">
              <w:rPr>
                <w:sz w:val="32"/>
                <w:szCs w:val="32"/>
              </w:rPr>
              <w:t>, Minister of Foreign Affairs</w:t>
            </w:r>
            <w:r w:rsidR="00BD4D18" w:rsidRPr="0066384D">
              <w:rPr>
                <w:sz w:val="32"/>
                <w:szCs w:val="32"/>
              </w:rPr>
              <w:t xml:space="preserve"> </w:t>
            </w:r>
            <w:r w:rsidR="00AA24DE" w:rsidRPr="0066384D">
              <w:rPr>
                <w:sz w:val="32"/>
                <w:szCs w:val="32"/>
              </w:rPr>
              <w:t xml:space="preserve">of </w:t>
            </w:r>
            <w:r w:rsidR="004A3650" w:rsidRPr="0066384D">
              <w:rPr>
                <w:sz w:val="32"/>
                <w:szCs w:val="32"/>
              </w:rPr>
              <w:t xml:space="preserve">the </w:t>
            </w:r>
            <w:r w:rsidR="00455753" w:rsidRPr="0066384D">
              <w:rPr>
                <w:b/>
                <w:sz w:val="32"/>
                <w:szCs w:val="32"/>
              </w:rPr>
              <w:t>Russian Federation</w:t>
            </w:r>
          </w:p>
          <w:p w:rsidR="00141CC9" w:rsidRDefault="00141CC9">
            <w:pPr>
              <w:pStyle w:val="af"/>
              <w:spacing w:after="0" w:line="240" w:lineRule="auto"/>
              <w:jc w:val="left"/>
              <w:rPr>
                <w:sz w:val="32"/>
                <w:szCs w:val="32"/>
              </w:rPr>
            </w:pPr>
          </w:p>
          <w:p w:rsidR="007357D8" w:rsidRPr="0066384D" w:rsidRDefault="007357D8">
            <w:pPr>
              <w:pStyle w:val="af"/>
              <w:spacing w:after="0" w:line="240" w:lineRule="auto"/>
              <w:jc w:val="left"/>
              <w:rPr>
                <w:sz w:val="32"/>
                <w:szCs w:val="32"/>
              </w:rPr>
            </w:pPr>
          </w:p>
        </w:tc>
      </w:tr>
      <w:tr w:rsidR="0066384D" w:rsidRPr="0066384D" w:rsidTr="009C46F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369" w:rsidRPr="0066384D" w:rsidRDefault="00151C1C" w:rsidP="009C46F9">
            <w:pPr>
              <w:pStyle w:val="2"/>
              <w:rPr>
                <w:color w:val="auto"/>
                <w:sz w:val="32"/>
                <w:szCs w:val="32"/>
              </w:rPr>
            </w:pPr>
            <w:r w:rsidRPr="0066384D">
              <w:rPr>
                <w:color w:val="auto"/>
                <w:sz w:val="32"/>
                <w:szCs w:val="32"/>
              </w:rPr>
              <w:lastRenderedPageBreak/>
              <w:t>Panel 1 - Regional integration for a stronger multilateral economic system, tackling the COVID</w:t>
            </w:r>
            <w:r w:rsidRPr="0066384D">
              <w:rPr>
                <w:color w:val="auto"/>
                <w:sz w:val="32"/>
                <w:szCs w:val="32"/>
              </w:rPr>
              <w:noBreakHyphen/>
              <w:t>19 challenges, and attaining the SDGs – experience of the integration groupings (</w:t>
            </w:r>
            <w:r w:rsidR="007357D8">
              <w:rPr>
                <w:color w:val="auto"/>
                <w:sz w:val="32"/>
                <w:szCs w:val="32"/>
              </w:rPr>
              <w:t>75</w:t>
            </w:r>
            <w:r w:rsidRPr="0066384D">
              <w:rPr>
                <w:color w:val="auto"/>
                <w:sz w:val="32"/>
                <w:szCs w:val="32"/>
              </w:rPr>
              <w:t xml:space="preserve"> minutes)</w:t>
            </w:r>
          </w:p>
          <w:p w:rsidR="00151C1C" w:rsidRPr="0066384D" w:rsidRDefault="00151C1C" w:rsidP="00151C1C">
            <w:pPr>
              <w:pStyle w:val="af"/>
              <w:spacing w:after="0" w:line="240" w:lineRule="auto"/>
              <w:rPr>
                <w:sz w:val="32"/>
                <w:szCs w:val="32"/>
              </w:rPr>
            </w:pPr>
          </w:p>
          <w:p w:rsidR="00151C1C" w:rsidRPr="0066384D" w:rsidRDefault="00151C1C" w:rsidP="00151C1C">
            <w:pPr>
              <w:pStyle w:val="af"/>
              <w:spacing w:after="0" w:line="240" w:lineRule="auto"/>
              <w:rPr>
                <w:sz w:val="32"/>
                <w:szCs w:val="32"/>
              </w:rPr>
            </w:pPr>
            <w:r w:rsidRPr="0066384D">
              <w:rPr>
                <w:sz w:val="32"/>
                <w:szCs w:val="32"/>
              </w:rPr>
              <w:t xml:space="preserve">What are the best practices and needs for inter-regional integration, including in countering socio-economic consequences of the </w:t>
            </w:r>
            <w:r w:rsidRPr="0066384D">
              <w:rPr>
                <w:sz w:val="32"/>
                <w:szCs w:val="32"/>
              </w:rPr>
              <w:br/>
              <w:t xml:space="preserve">COVID-19 crisis? Speakers </w:t>
            </w:r>
            <w:proofErr w:type="gramStart"/>
            <w:r w:rsidRPr="0066384D">
              <w:rPr>
                <w:sz w:val="32"/>
                <w:szCs w:val="32"/>
              </w:rPr>
              <w:t>are invited</w:t>
            </w:r>
            <w:proofErr w:type="gramEnd"/>
            <w:r w:rsidRPr="0066384D">
              <w:rPr>
                <w:sz w:val="32"/>
                <w:szCs w:val="32"/>
              </w:rPr>
              <w:t xml:space="preserve"> to present one success story to be shared and to identify one most important point of interest towards future cooperation among regional integration groupings. </w:t>
            </w:r>
          </w:p>
          <w:p w:rsidR="00151C1C" w:rsidRPr="0066384D" w:rsidRDefault="00151C1C" w:rsidP="00151C1C">
            <w:pPr>
              <w:rPr>
                <w:lang w:val="en-GB"/>
              </w:rPr>
            </w:pPr>
          </w:p>
        </w:tc>
      </w:tr>
      <w:tr w:rsidR="0066384D" w:rsidRPr="0066384D" w:rsidTr="009C46F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BF8" w:rsidRPr="0028653A" w:rsidRDefault="00E32BF8" w:rsidP="00392369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r w:rsidRPr="00D82056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Mr</w:t>
            </w:r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</w:t>
            </w:r>
            <w:r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 xml:space="preserve">Mikhail </w:t>
            </w:r>
            <w:proofErr w:type="spellStart"/>
            <w:r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Myasnikovich</w:t>
            </w:r>
            <w:proofErr w:type="spellEnd"/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, Chairman of the Board of the </w:t>
            </w:r>
            <w:r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Eurasian Economic Commission</w:t>
            </w:r>
          </w:p>
          <w:p w:rsidR="0028653A" w:rsidRPr="0028653A" w:rsidRDefault="0028653A" w:rsidP="0028653A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28653A">
              <w:rPr>
                <w:rFonts w:asciiTheme="minorHAnsi" w:hAnsiTheme="minorHAnsi"/>
                <w:sz w:val="32"/>
                <w:szCs w:val="32"/>
              </w:rPr>
              <w:t xml:space="preserve">H.E. </w:t>
            </w:r>
            <w:r w:rsidRPr="0028653A">
              <w:rPr>
                <w:rFonts w:asciiTheme="minorHAnsi" w:hAnsiTheme="minorHAnsi"/>
                <w:b/>
                <w:sz w:val="32"/>
                <w:szCs w:val="32"/>
              </w:rPr>
              <w:t xml:space="preserve">Mr </w:t>
            </w:r>
            <w:proofErr w:type="spellStart"/>
            <w:r w:rsidRPr="0028653A">
              <w:rPr>
                <w:rFonts w:asciiTheme="minorHAnsi" w:hAnsiTheme="minorHAnsi"/>
                <w:b/>
                <w:sz w:val="32"/>
                <w:szCs w:val="32"/>
              </w:rPr>
              <w:t>Dato</w:t>
            </w:r>
            <w:proofErr w:type="spellEnd"/>
            <w:r w:rsidRPr="0028653A">
              <w:rPr>
                <w:rFonts w:asciiTheme="minorHAnsi" w:hAnsiTheme="minorHAnsi"/>
                <w:b/>
                <w:sz w:val="32"/>
                <w:szCs w:val="32"/>
              </w:rPr>
              <w:t xml:space="preserve"> Lim Jock Hoi</w:t>
            </w:r>
            <w:r w:rsidRPr="0028653A">
              <w:rPr>
                <w:rFonts w:asciiTheme="minorHAnsi" w:hAnsiTheme="minorHAnsi"/>
                <w:sz w:val="32"/>
                <w:szCs w:val="32"/>
              </w:rPr>
              <w:t xml:space="preserve">, Secretary-General of </w:t>
            </w:r>
            <w:r w:rsidRPr="0028653A">
              <w:rPr>
                <w:rFonts w:asciiTheme="minorHAnsi" w:hAnsiTheme="minorHAnsi"/>
                <w:b/>
                <w:sz w:val="32"/>
                <w:szCs w:val="32"/>
              </w:rPr>
              <w:t>ASEAN</w:t>
            </w:r>
          </w:p>
          <w:p w:rsidR="004B0CE1" w:rsidRPr="00DC70B7" w:rsidRDefault="004B0CE1" w:rsidP="00392369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28653A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r w:rsidRPr="0028653A">
              <w:rPr>
                <w:rFonts w:asciiTheme="minorHAnsi" w:hAnsiTheme="minorHAnsi" w:cs="Times New Roman"/>
                <w:b/>
                <w:bCs/>
                <w:sz w:val="32"/>
                <w:szCs w:val="32"/>
                <w:lang w:val="en-US"/>
              </w:rPr>
              <w:t>Mr</w:t>
            </w:r>
            <w:r w:rsidRPr="0028653A">
              <w:rPr>
                <w:rFonts w:asciiTheme="minorHAnsi" w:hAnsiTheme="minorHAnsi" w:cs="Times New Roman"/>
                <w:bCs/>
                <w:sz w:val="32"/>
                <w:szCs w:val="32"/>
                <w:lang w:val="en-US"/>
              </w:rPr>
              <w:t xml:space="preserve"> </w:t>
            </w:r>
            <w:r w:rsidRPr="0028653A">
              <w:rPr>
                <w:rFonts w:asciiTheme="minorHAnsi" w:hAnsiTheme="minorHAnsi" w:cs="Times New Roman"/>
                <w:b/>
                <w:bCs/>
                <w:sz w:val="32"/>
                <w:szCs w:val="32"/>
              </w:rPr>
              <w:t xml:space="preserve">Henri </w:t>
            </w:r>
            <w:proofErr w:type="spellStart"/>
            <w:r w:rsidRPr="0028653A">
              <w:rPr>
                <w:rFonts w:asciiTheme="minorHAnsi" w:hAnsiTheme="minorHAnsi" w:cs="Times New Roman"/>
                <w:b/>
                <w:bCs/>
                <w:sz w:val="32"/>
                <w:szCs w:val="32"/>
              </w:rPr>
              <w:t>Gétaz</w:t>
            </w:r>
            <w:proofErr w:type="spellEnd"/>
            <w:r w:rsidRPr="0028653A">
              <w:rPr>
                <w:rFonts w:asciiTheme="minorHAnsi" w:hAnsiTheme="minorHAnsi" w:cs="Times New Roman"/>
                <w:bCs/>
                <w:sz w:val="32"/>
                <w:szCs w:val="32"/>
              </w:rPr>
              <w:t xml:space="preserve">, </w:t>
            </w:r>
            <w:r w:rsidRPr="0028653A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Secretary-General of </w:t>
            </w:r>
            <w:r w:rsidRPr="0028653A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EFTA</w:t>
            </w:r>
          </w:p>
          <w:p w:rsidR="00DC70B7" w:rsidRPr="00DC70B7" w:rsidRDefault="00DC70B7" w:rsidP="00DC70B7">
            <w:pPr>
              <w:pStyle w:val="af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 w:cs="Times New Roman"/>
                <w:sz w:val="32"/>
                <w:szCs w:val="32"/>
              </w:rPr>
              <w:t>H.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E. </w:t>
            </w:r>
            <w:r w:rsidRPr="00DC70B7">
              <w:rPr>
                <w:rFonts w:asciiTheme="minorHAnsi" w:hAnsiTheme="minorHAnsi"/>
                <w:b/>
                <w:sz w:val="32"/>
                <w:szCs w:val="32"/>
              </w:rPr>
              <w:t xml:space="preserve">Mr </w:t>
            </w:r>
            <w:proofErr w:type="spellStart"/>
            <w:r w:rsidRPr="00DC70B7">
              <w:rPr>
                <w:rFonts w:asciiTheme="minorHAnsi" w:hAnsiTheme="minorHAnsi"/>
                <w:b/>
                <w:sz w:val="32"/>
                <w:szCs w:val="32"/>
              </w:rPr>
              <w:t>Kairat</w:t>
            </w:r>
            <w:proofErr w:type="spellEnd"/>
            <w:r w:rsidRPr="00DC70B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DC70B7">
              <w:rPr>
                <w:rFonts w:asciiTheme="minorHAnsi" w:hAnsiTheme="minorHAnsi"/>
                <w:b/>
                <w:sz w:val="32"/>
                <w:szCs w:val="32"/>
              </w:rPr>
              <w:t>Torebayev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, Vice-M</w:t>
            </w:r>
            <w:r w:rsidRPr="00DC70B7">
              <w:rPr>
                <w:rFonts w:asciiTheme="minorHAnsi" w:hAnsiTheme="minorHAnsi"/>
                <w:sz w:val="32"/>
                <w:szCs w:val="32"/>
              </w:rPr>
              <w:t>inister o</w:t>
            </w:r>
            <w:r>
              <w:rPr>
                <w:rFonts w:asciiTheme="minorHAnsi" w:hAnsiTheme="minorHAnsi"/>
                <w:sz w:val="32"/>
                <w:szCs w:val="32"/>
              </w:rPr>
              <w:t>f Trade and I</w:t>
            </w:r>
            <w:r w:rsidRPr="00DC70B7">
              <w:rPr>
                <w:rFonts w:asciiTheme="minorHAnsi" w:hAnsiTheme="minorHAnsi"/>
                <w:sz w:val="32"/>
                <w:szCs w:val="32"/>
              </w:rPr>
              <w:t>ntegration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DC70B7">
              <w:rPr>
                <w:rFonts w:asciiTheme="minorHAnsi" w:hAnsiTheme="minorHAnsi"/>
                <w:sz w:val="32"/>
                <w:szCs w:val="32"/>
              </w:rPr>
              <w:t xml:space="preserve">of the </w:t>
            </w:r>
            <w:r w:rsidRPr="00DC70B7">
              <w:rPr>
                <w:rFonts w:asciiTheme="minorHAnsi" w:hAnsiTheme="minorHAnsi"/>
                <w:b/>
                <w:sz w:val="32"/>
                <w:szCs w:val="32"/>
              </w:rPr>
              <w:t>Republic of</w:t>
            </w:r>
            <w:r w:rsidRPr="00DC70B7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DC70B7">
              <w:rPr>
                <w:rFonts w:asciiTheme="minorHAnsi" w:hAnsiTheme="minorHAnsi"/>
                <w:b/>
                <w:sz w:val="32"/>
                <w:szCs w:val="32"/>
              </w:rPr>
              <w:t>Kazakhstan</w:t>
            </w:r>
          </w:p>
          <w:p w:rsidR="004D47F4" w:rsidRPr="0004282F" w:rsidRDefault="004D47F4" w:rsidP="004D47F4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>H.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E. </w:t>
            </w:r>
            <w:r w:rsidRPr="004D47F4">
              <w:rPr>
                <w:rFonts w:asciiTheme="minorHAnsi" w:hAnsiTheme="minorHAnsi"/>
                <w:b/>
                <w:sz w:val="32"/>
                <w:szCs w:val="32"/>
              </w:rPr>
              <w:t xml:space="preserve">Mr Jorge </w:t>
            </w:r>
            <w:proofErr w:type="spellStart"/>
            <w:r w:rsidRPr="004D47F4">
              <w:rPr>
                <w:rFonts w:asciiTheme="minorHAnsi" w:hAnsiTheme="minorHAnsi"/>
                <w:b/>
                <w:sz w:val="32"/>
                <w:szCs w:val="32"/>
              </w:rPr>
              <w:t>Neme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r w:rsidRPr="004D47F4">
              <w:rPr>
                <w:rFonts w:asciiTheme="minorHAnsi" w:hAnsiTheme="minorHAnsi"/>
                <w:sz w:val="32"/>
                <w:szCs w:val="32"/>
              </w:rPr>
              <w:t>Secretary for International Economic Relations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, Ministry of Foreign Affairs, International Trade and Worship of </w:t>
            </w:r>
            <w:r w:rsidRPr="004D47F4">
              <w:rPr>
                <w:rFonts w:asciiTheme="minorHAnsi" w:hAnsiTheme="minorHAnsi"/>
                <w:b/>
                <w:sz w:val="32"/>
                <w:szCs w:val="32"/>
              </w:rPr>
              <w:t>Argentina</w:t>
            </w:r>
          </w:p>
          <w:p w:rsidR="0004282F" w:rsidRPr="0028653A" w:rsidRDefault="0004282F" w:rsidP="00392369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28653A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r w:rsidRPr="0004282F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 xml:space="preserve">Mr </w:t>
            </w:r>
            <w:r w:rsidRPr="0004282F">
              <w:rPr>
                <w:rFonts w:asciiTheme="minorHAnsi" w:hAnsiTheme="minorHAnsi" w:cs="Times New Roman"/>
                <w:b/>
                <w:sz w:val="32"/>
                <w:szCs w:val="32"/>
              </w:rPr>
              <w:t>Jorge Hernando Pedraza</w:t>
            </w:r>
            <w:r w:rsidRPr="0066384D">
              <w:rPr>
                <w:rFonts w:asciiTheme="minorHAnsi" w:hAnsiTheme="minorHAnsi" w:cs="Times New Roman"/>
                <w:sz w:val="32"/>
                <w:szCs w:val="32"/>
              </w:rPr>
              <w:t xml:space="preserve">, </w:t>
            </w:r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Secretary-General, </w:t>
            </w:r>
            <w:r w:rsidRPr="0004282F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Andean Community of Nations</w:t>
            </w:r>
          </w:p>
          <w:p w:rsidR="00D82056" w:rsidRPr="00D82056" w:rsidRDefault="00D82056" w:rsidP="00392369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32"/>
                <w:szCs w:val="32"/>
                <w:u w:val="single"/>
              </w:rPr>
            </w:pPr>
            <w:r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r w:rsidRPr="00D82056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Ms</w:t>
            </w:r>
            <w:r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</w:t>
            </w:r>
            <w:r w:rsidRPr="00D82056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Gail Mathurin</w:t>
            </w:r>
            <w:r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, Director-General, Office of Trade Negotiations, </w:t>
            </w:r>
            <w:r w:rsidRPr="00D82056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CARICOM</w:t>
            </w:r>
            <w:r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Secretariat</w:t>
            </w:r>
          </w:p>
          <w:p w:rsidR="007357D8" w:rsidRPr="0066384D" w:rsidRDefault="007357D8" w:rsidP="00392369">
            <w:pPr>
              <w:pStyle w:val="af"/>
              <w:spacing w:after="0" w:line="240" w:lineRule="auto"/>
              <w:jc w:val="left"/>
              <w:rPr>
                <w:sz w:val="32"/>
                <w:szCs w:val="32"/>
              </w:rPr>
            </w:pPr>
          </w:p>
          <w:p w:rsidR="00151C1C" w:rsidRPr="0066384D" w:rsidRDefault="00151C1C" w:rsidP="00151C1C">
            <w:pPr>
              <w:pStyle w:val="af"/>
              <w:spacing w:after="0" w:line="240" w:lineRule="auto"/>
              <w:jc w:val="left"/>
              <w:rPr>
                <w:rFonts w:eastAsiaTheme="majorEastAsia" w:cstheme="majorBidi"/>
                <w:sz w:val="32"/>
                <w:szCs w:val="32"/>
                <w:u w:val="single"/>
                <w:lang w:val="en-US"/>
              </w:rPr>
            </w:pPr>
            <w:r w:rsidRPr="0066384D">
              <w:rPr>
                <w:rFonts w:eastAsiaTheme="majorEastAsia" w:cstheme="majorBidi"/>
                <w:sz w:val="32"/>
                <w:szCs w:val="32"/>
                <w:u w:val="single"/>
                <w:lang w:val="en-US"/>
              </w:rPr>
              <w:t>Panel 2 - Regional integration for a stronger multilateral economic system, tackling the COVID</w:t>
            </w:r>
            <w:r w:rsidRPr="0066384D">
              <w:rPr>
                <w:rFonts w:eastAsiaTheme="majorEastAsia" w:cstheme="majorBidi"/>
                <w:sz w:val="32"/>
                <w:szCs w:val="32"/>
                <w:u w:val="single"/>
                <w:lang w:val="en-US"/>
              </w:rPr>
              <w:noBreakHyphen/>
              <w:t>19 challenges, and attaining the SDGs – experience and contribution of the international organizations (</w:t>
            </w:r>
            <w:r w:rsidR="007357D8">
              <w:rPr>
                <w:rFonts w:eastAsiaTheme="majorEastAsia" w:cstheme="majorBidi"/>
                <w:sz w:val="32"/>
                <w:szCs w:val="32"/>
                <w:u w:val="single"/>
                <w:lang w:val="en-US"/>
              </w:rPr>
              <w:t>90</w:t>
            </w:r>
            <w:r w:rsidRPr="0066384D">
              <w:rPr>
                <w:rFonts w:eastAsiaTheme="majorEastAsia" w:cstheme="majorBidi"/>
                <w:sz w:val="32"/>
                <w:szCs w:val="32"/>
                <w:u w:val="single"/>
                <w:lang w:val="en-US"/>
              </w:rPr>
              <w:t xml:space="preserve"> minutes)</w:t>
            </w:r>
          </w:p>
          <w:p w:rsidR="00151C1C" w:rsidRPr="0066384D" w:rsidRDefault="00151C1C" w:rsidP="00151C1C">
            <w:pPr>
              <w:pStyle w:val="af"/>
              <w:spacing w:after="0" w:line="240" w:lineRule="auto"/>
              <w:jc w:val="left"/>
              <w:rPr>
                <w:sz w:val="32"/>
                <w:szCs w:val="32"/>
              </w:rPr>
            </w:pPr>
          </w:p>
          <w:p w:rsidR="00151C1C" w:rsidRPr="0066384D" w:rsidRDefault="00151C1C" w:rsidP="00151C1C">
            <w:pPr>
              <w:pStyle w:val="af"/>
              <w:spacing w:after="0" w:line="240" w:lineRule="auto"/>
              <w:jc w:val="left"/>
              <w:rPr>
                <w:sz w:val="32"/>
                <w:szCs w:val="32"/>
              </w:rPr>
            </w:pPr>
            <w:r w:rsidRPr="0066384D">
              <w:rPr>
                <w:sz w:val="32"/>
                <w:szCs w:val="32"/>
              </w:rPr>
              <w:t>What are the ways that cooperation among integrational projects can complement and create synergies with the efforts of international organizations in attaining the SDGs? Each speaker</w:t>
            </w:r>
            <w:r w:rsidRPr="0066384D">
              <w:rPr>
                <w:sz w:val="32"/>
                <w:szCs w:val="32"/>
              </w:rPr>
              <w:br/>
            </w:r>
            <w:proofErr w:type="gramStart"/>
            <w:r w:rsidRPr="0066384D">
              <w:rPr>
                <w:sz w:val="32"/>
                <w:szCs w:val="32"/>
              </w:rPr>
              <w:t>is invited</w:t>
            </w:r>
            <w:proofErr w:type="gramEnd"/>
            <w:r w:rsidRPr="0066384D">
              <w:rPr>
                <w:sz w:val="32"/>
                <w:szCs w:val="32"/>
              </w:rPr>
              <w:t xml:space="preserve"> to present existing tools available for inter-regional cooperation and to identify potential directions for deepening partnership between international organizations and regional integration groupings.</w:t>
            </w:r>
          </w:p>
          <w:p w:rsidR="00151C1C" w:rsidRPr="0066384D" w:rsidRDefault="00151C1C" w:rsidP="00151C1C">
            <w:pPr>
              <w:pStyle w:val="af"/>
              <w:spacing w:after="0" w:line="240" w:lineRule="auto"/>
              <w:jc w:val="left"/>
              <w:rPr>
                <w:rFonts w:eastAsiaTheme="majorEastAsia" w:cstheme="majorBidi"/>
                <w:sz w:val="32"/>
                <w:szCs w:val="32"/>
                <w:u w:val="single"/>
                <w:lang w:val="en-US"/>
              </w:rPr>
            </w:pPr>
          </w:p>
          <w:p w:rsidR="002222BA" w:rsidRPr="0066384D" w:rsidRDefault="00E468CC" w:rsidP="00E32BF8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  <w:sz w:val="32"/>
                <w:szCs w:val="32"/>
                <w:lang w:val="en-US"/>
              </w:rPr>
            </w:pPr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lastRenderedPageBreak/>
              <w:t xml:space="preserve">H.E. </w:t>
            </w:r>
            <w:r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 xml:space="preserve">Ms </w:t>
            </w:r>
            <w:r w:rsidR="00AA24DE"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Isabelle Durant</w:t>
            </w:r>
            <w:r w:rsidR="00AA24DE"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, Acting Secretary-General of </w:t>
            </w:r>
            <w:r w:rsidR="00AA24DE"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UNCTAD</w:t>
            </w:r>
          </w:p>
          <w:p w:rsidR="00392369" w:rsidRPr="0066384D" w:rsidRDefault="00E468CC" w:rsidP="00E32BF8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  <w:sz w:val="32"/>
                <w:szCs w:val="32"/>
                <w:lang w:val="en-US"/>
              </w:rPr>
            </w:pPr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r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Ms</w:t>
            </w:r>
            <w:r w:rsidR="00392369"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 xml:space="preserve"> Tatiana Valovaya</w:t>
            </w:r>
            <w:r w:rsidR="00392369"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, Director-General of the </w:t>
            </w:r>
            <w:r w:rsidR="009C46F9"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UNOG</w:t>
            </w:r>
          </w:p>
          <w:p w:rsidR="009F2DC4" w:rsidRDefault="009F2DC4" w:rsidP="009F2DC4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  <w:sz w:val="32"/>
                <w:szCs w:val="32"/>
                <w:lang w:val="en-US"/>
              </w:rPr>
            </w:pPr>
            <w:r w:rsidRPr="00DE12D2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r w:rsidRPr="00DE12D2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Ms Alicia Bárcena, ECLAC</w:t>
            </w:r>
            <w:r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Executive Secretary</w:t>
            </w:r>
          </w:p>
          <w:p w:rsidR="009F2DC4" w:rsidRDefault="009F2DC4" w:rsidP="009F2DC4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  <w:sz w:val="32"/>
                <w:szCs w:val="32"/>
                <w:lang w:val="en-US"/>
              </w:rPr>
            </w:pPr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r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Ms Olga Algayerova</w:t>
            </w:r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, </w:t>
            </w:r>
            <w:r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UNECE</w:t>
            </w:r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Executive Secretary</w:t>
            </w:r>
          </w:p>
          <w:p w:rsidR="007E1E07" w:rsidRPr="0066384D" w:rsidRDefault="007E1E07" w:rsidP="007E1E0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  <w:sz w:val="32"/>
                <w:szCs w:val="32"/>
                <w:lang w:val="en-US"/>
              </w:rPr>
            </w:pPr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proofErr w:type="spellStart"/>
            <w:r w:rsidRPr="007E1E07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Dr</w:t>
            </w:r>
            <w:proofErr w:type="spellEnd"/>
            <w:r w:rsidRPr="007E1E07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E1E07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Ngozi</w:t>
            </w:r>
            <w:proofErr w:type="spellEnd"/>
            <w:r w:rsidRPr="007E1E07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E1E07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Okonjo-Iweala</w:t>
            </w:r>
            <w:proofErr w:type="spellEnd"/>
            <w:r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, </w:t>
            </w:r>
            <w:r w:rsidRPr="007E1E07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WTO</w:t>
            </w:r>
            <w:r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Director General</w:t>
            </w:r>
          </w:p>
          <w:p w:rsidR="00B812AB" w:rsidRDefault="00B812AB" w:rsidP="00B812AB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  <w:sz w:val="32"/>
                <w:szCs w:val="32"/>
                <w:lang w:val="en-US"/>
              </w:rPr>
            </w:pPr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r w:rsidRPr="00B511A7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Mr Daren Tang, WIPO</w:t>
            </w:r>
            <w:r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Director General</w:t>
            </w:r>
          </w:p>
          <w:p w:rsidR="00840B99" w:rsidRDefault="00840B99" w:rsidP="00840B99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r w:rsidRPr="00840B99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 xml:space="preserve">Ms. Vera </w:t>
            </w:r>
            <w:proofErr w:type="spellStart"/>
            <w:r w:rsidRPr="00840B99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Songwe</w:t>
            </w:r>
            <w:proofErr w:type="spellEnd"/>
            <w:r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, </w:t>
            </w:r>
            <w:r w:rsidRPr="00840B99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Executive Secretary of the </w:t>
            </w:r>
            <w:r w:rsidRPr="00840B99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Economic Commission for Africa</w:t>
            </w:r>
          </w:p>
          <w:p w:rsidR="00C644E7" w:rsidRDefault="00C644E7" w:rsidP="00C644E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  <w:sz w:val="32"/>
                <w:szCs w:val="32"/>
                <w:lang w:val="en-US"/>
              </w:rPr>
            </w:pPr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r w:rsidRPr="00C644E7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 xml:space="preserve">Ms </w:t>
            </w:r>
            <w:proofErr w:type="spellStart"/>
            <w:r w:rsidRPr="00C644E7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Armida</w:t>
            </w:r>
            <w:proofErr w:type="spellEnd"/>
            <w:r w:rsidRPr="00C644E7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44E7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Salsiah</w:t>
            </w:r>
            <w:proofErr w:type="spellEnd"/>
            <w:r w:rsidRPr="00C644E7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44E7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Alisjahbana</w:t>
            </w:r>
            <w:proofErr w:type="spellEnd"/>
            <w:r w:rsidRPr="00C644E7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, ESCAP</w:t>
            </w:r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Executive Secretary</w:t>
            </w:r>
          </w:p>
          <w:p w:rsidR="002E0911" w:rsidRDefault="002E0911" w:rsidP="00E32BF8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  <w:sz w:val="32"/>
                <w:szCs w:val="32"/>
                <w:lang w:val="en-US"/>
              </w:rPr>
            </w:pPr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r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 xml:space="preserve">Ms </w:t>
            </w:r>
            <w:proofErr w:type="spellStart"/>
            <w:r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Rola</w:t>
            </w:r>
            <w:proofErr w:type="spellEnd"/>
            <w:r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Dashti</w:t>
            </w:r>
            <w:proofErr w:type="spellEnd"/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, </w:t>
            </w:r>
            <w:r w:rsidR="00E32BF8"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UNESCWA</w:t>
            </w:r>
            <w:r w:rsidR="00E32BF8"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Executive Secretary</w:t>
            </w:r>
          </w:p>
          <w:p w:rsidR="002222BA" w:rsidRDefault="002222BA" w:rsidP="00B812AB">
            <w:pPr>
              <w:pStyle w:val="af"/>
              <w:spacing w:after="0" w:line="240" w:lineRule="auto"/>
              <w:ind w:left="720"/>
              <w:rPr>
                <w:sz w:val="32"/>
                <w:szCs w:val="32"/>
                <w:lang w:val="en-US"/>
              </w:rPr>
            </w:pPr>
          </w:p>
          <w:p w:rsidR="007357D8" w:rsidRPr="00DE12D2" w:rsidRDefault="007357D8" w:rsidP="00B812AB">
            <w:pPr>
              <w:pStyle w:val="af"/>
              <w:spacing w:after="0" w:line="240" w:lineRule="auto"/>
              <w:ind w:left="720"/>
              <w:rPr>
                <w:sz w:val="32"/>
                <w:szCs w:val="32"/>
                <w:lang w:val="en-US"/>
              </w:rPr>
            </w:pPr>
          </w:p>
        </w:tc>
        <w:bookmarkStart w:id="0" w:name="_GoBack"/>
        <w:bookmarkEnd w:id="0"/>
      </w:tr>
      <w:tr w:rsidR="0066384D" w:rsidRPr="0066384D" w:rsidTr="009C46F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2BA" w:rsidRPr="0066384D" w:rsidRDefault="00151C1C" w:rsidP="009C46F9">
            <w:pPr>
              <w:pStyle w:val="2"/>
              <w:rPr>
                <w:color w:val="auto"/>
                <w:sz w:val="32"/>
                <w:szCs w:val="32"/>
              </w:rPr>
            </w:pPr>
            <w:r w:rsidRPr="0066384D">
              <w:rPr>
                <w:color w:val="auto"/>
                <w:sz w:val="32"/>
                <w:szCs w:val="32"/>
              </w:rPr>
              <w:lastRenderedPageBreak/>
              <w:t>Closing Session – A way forward (15 minutes)</w:t>
            </w:r>
          </w:p>
          <w:p w:rsidR="00151C1C" w:rsidRPr="0066384D" w:rsidRDefault="00151C1C" w:rsidP="00B812AB">
            <w:r w:rsidRPr="0066384D">
              <w:rPr>
                <w:sz w:val="32"/>
                <w:szCs w:val="32"/>
              </w:rPr>
              <w:t>Feedback from moderators on the main outcomes of the discussion and the next steps to enable regular dialogue, information exchange and collaboration among regional integration groupings?</w:t>
            </w:r>
          </w:p>
        </w:tc>
      </w:tr>
      <w:tr w:rsidR="0066384D" w:rsidRPr="0066384D" w:rsidTr="009C46F9">
        <w:tc>
          <w:tcPr>
            <w:tcW w:w="9638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F93F37" w:rsidRPr="0066384D" w:rsidRDefault="00890818" w:rsidP="00AE56D4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  <w:sz w:val="32"/>
                <w:szCs w:val="32"/>
                <w:lang w:val="en-US"/>
              </w:rPr>
            </w:pPr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proofErr w:type="spellStart"/>
            <w:r w:rsidR="00F93F37"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Amb</w:t>
            </w:r>
            <w:proofErr w:type="spellEnd"/>
            <w:r w:rsidR="00F93F37"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. Federico Villegas</w:t>
            </w:r>
            <w:r w:rsidR="00F93F37"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>, President of the Trade and Development Board</w:t>
            </w:r>
            <w:r w:rsidR="004A3650"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of UNCTAD</w:t>
            </w:r>
            <w:r w:rsidR="00F93F37"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, </w:t>
            </w:r>
            <w:r w:rsidR="00F93F37"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Permanent Representative of Argentina in Geneva</w:t>
            </w:r>
          </w:p>
          <w:p w:rsidR="00640B8D" w:rsidRPr="0066384D" w:rsidRDefault="00890818" w:rsidP="00AE56D4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  <w:sz w:val="32"/>
                <w:szCs w:val="32"/>
                <w:lang w:val="en-US"/>
              </w:rPr>
            </w:pPr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proofErr w:type="spellStart"/>
            <w:r w:rsidR="00640B8D"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Amb</w:t>
            </w:r>
            <w:proofErr w:type="spellEnd"/>
            <w:r w:rsidR="00640B8D"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. Yury Ambrazevich</w:t>
            </w:r>
            <w:r w:rsidR="00640B8D"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, Permanent Representative of </w:t>
            </w:r>
            <w:r w:rsidR="00640B8D"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Belarus</w:t>
            </w:r>
            <w:r w:rsidR="00640B8D"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in Geneva</w:t>
            </w:r>
          </w:p>
          <w:p w:rsidR="002222BA" w:rsidRPr="0066384D" w:rsidRDefault="00890818" w:rsidP="004B5B63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  <w:u w:val="single"/>
              </w:rPr>
            </w:pPr>
            <w:r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H.E. </w:t>
            </w:r>
            <w:proofErr w:type="spellStart"/>
            <w:r w:rsidR="00640B8D"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Amb</w:t>
            </w:r>
            <w:proofErr w:type="spellEnd"/>
            <w:r w:rsidR="00640B8D"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. Chad Blackman</w:t>
            </w:r>
            <w:r w:rsidR="00640B8D"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, Permanent Representative of </w:t>
            </w:r>
            <w:r w:rsidR="00640B8D" w:rsidRPr="0066384D">
              <w:rPr>
                <w:rFonts w:asciiTheme="minorHAnsi" w:hAnsiTheme="minorHAnsi" w:cs="Times New Roman"/>
                <w:b/>
                <w:sz w:val="32"/>
                <w:szCs w:val="32"/>
                <w:lang w:val="en-US"/>
              </w:rPr>
              <w:t>Barbados</w:t>
            </w:r>
            <w:r w:rsidR="00640B8D" w:rsidRPr="0066384D">
              <w:rPr>
                <w:rFonts w:asciiTheme="minorHAnsi" w:hAnsiTheme="minorHAnsi" w:cs="Times New Roman"/>
                <w:sz w:val="32"/>
                <w:szCs w:val="32"/>
                <w:lang w:val="en-US"/>
              </w:rPr>
              <w:t xml:space="preserve"> in Geneva</w:t>
            </w:r>
          </w:p>
        </w:tc>
      </w:tr>
    </w:tbl>
    <w:p w:rsidR="00E32BF8" w:rsidRPr="0066384D" w:rsidRDefault="00E32BF8" w:rsidP="00B812AB">
      <w:pPr>
        <w:rPr>
          <w:rFonts w:cs="Times New Roman"/>
          <w:sz w:val="32"/>
          <w:szCs w:val="32"/>
        </w:rPr>
      </w:pPr>
    </w:p>
    <w:sectPr w:rsidR="00E32BF8" w:rsidRPr="0066384D" w:rsidSect="00BD4D18">
      <w:headerReference w:type="default" r:id="rId8"/>
      <w:footerReference w:type="default" r:id="rId9"/>
      <w:pgSz w:w="11906" w:h="16838"/>
      <w:pgMar w:top="1077" w:right="1134" w:bottom="1077" w:left="1134" w:header="0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49" w:rsidRDefault="00B92149">
      <w:pPr>
        <w:spacing w:after="0"/>
      </w:pPr>
      <w:r>
        <w:separator/>
      </w:r>
    </w:p>
  </w:endnote>
  <w:endnote w:type="continuationSeparator" w:id="0">
    <w:p w:rsidR="00B92149" w:rsidRDefault="00B921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BA" w:rsidRDefault="002222BA">
    <w:pPr>
      <w:pStyle w:val="ab"/>
      <w:jc w:val="right"/>
    </w:pPr>
  </w:p>
  <w:p w:rsidR="002222BA" w:rsidRDefault="002222B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49" w:rsidRDefault="00B92149">
      <w:pPr>
        <w:rPr>
          <w:sz w:val="12"/>
        </w:rPr>
      </w:pPr>
      <w:r>
        <w:separator/>
      </w:r>
    </w:p>
  </w:footnote>
  <w:footnote w:type="continuationSeparator" w:id="0">
    <w:p w:rsidR="00B92149" w:rsidRDefault="00B9214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885208"/>
      <w:docPartObj>
        <w:docPartGallery w:val="Page Numbers (Top of Page)"/>
        <w:docPartUnique/>
      </w:docPartObj>
    </w:sdtPr>
    <w:sdtEndPr/>
    <w:sdtContent>
      <w:p w:rsidR="004A3650" w:rsidRDefault="004A3650">
        <w:pPr>
          <w:pStyle w:val="af4"/>
          <w:jc w:val="center"/>
        </w:pPr>
      </w:p>
      <w:p w:rsidR="004A3650" w:rsidRDefault="004A3650">
        <w:pPr>
          <w:pStyle w:val="af4"/>
          <w:jc w:val="center"/>
        </w:pPr>
      </w:p>
      <w:p w:rsidR="00C526D5" w:rsidRDefault="00C526D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B99" w:rsidRPr="00840B99">
          <w:rPr>
            <w:noProof/>
            <w:lang w:val="ru-RU"/>
          </w:rPr>
          <w:t>3</w:t>
        </w:r>
        <w:r>
          <w:fldChar w:fldCharType="end"/>
        </w:r>
      </w:p>
    </w:sdtContent>
  </w:sdt>
  <w:p w:rsidR="002222BA" w:rsidRDefault="002222BA" w:rsidP="00741B2D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2BA"/>
    <w:multiLevelType w:val="multilevel"/>
    <w:tmpl w:val="CE620914"/>
    <w:lvl w:ilvl="0">
      <w:start w:val="7"/>
      <w:numFmt w:val="bullet"/>
      <w:lvlText w:val="-"/>
      <w:lvlJc w:val="left"/>
      <w:pPr>
        <w:ind w:left="720" w:hanging="360"/>
      </w:pPr>
      <w:rPr>
        <w:rFonts w:ascii="Cambria" w:hAnsi="Cambria" w:cs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687176"/>
    <w:multiLevelType w:val="multilevel"/>
    <w:tmpl w:val="351CE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F81B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37020C"/>
    <w:multiLevelType w:val="multilevel"/>
    <w:tmpl w:val="50646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8A697F"/>
    <w:multiLevelType w:val="multilevel"/>
    <w:tmpl w:val="F4424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F57D0C"/>
    <w:multiLevelType w:val="multilevel"/>
    <w:tmpl w:val="3558EB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BC333DB"/>
    <w:multiLevelType w:val="multilevel"/>
    <w:tmpl w:val="35EE6D9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BA"/>
    <w:rsid w:val="00014FA7"/>
    <w:rsid w:val="0004282F"/>
    <w:rsid w:val="000A5F96"/>
    <w:rsid w:val="000B5D2E"/>
    <w:rsid w:val="000C0551"/>
    <w:rsid w:val="000E0D32"/>
    <w:rsid w:val="001215EA"/>
    <w:rsid w:val="00135E2D"/>
    <w:rsid w:val="00141CC9"/>
    <w:rsid w:val="001447B1"/>
    <w:rsid w:val="00151C1C"/>
    <w:rsid w:val="00171567"/>
    <w:rsid w:val="00181862"/>
    <w:rsid w:val="00186DDA"/>
    <w:rsid w:val="001C1BFC"/>
    <w:rsid w:val="001D0919"/>
    <w:rsid w:val="001E4932"/>
    <w:rsid w:val="002222BA"/>
    <w:rsid w:val="002476D9"/>
    <w:rsid w:val="00272D1A"/>
    <w:rsid w:val="0028653A"/>
    <w:rsid w:val="002954AF"/>
    <w:rsid w:val="002A035B"/>
    <w:rsid w:val="002B0899"/>
    <w:rsid w:val="002B3DDF"/>
    <w:rsid w:val="002E0911"/>
    <w:rsid w:val="002F1824"/>
    <w:rsid w:val="00326A70"/>
    <w:rsid w:val="00370F98"/>
    <w:rsid w:val="00392369"/>
    <w:rsid w:val="00394E83"/>
    <w:rsid w:val="003F65A6"/>
    <w:rsid w:val="0041452B"/>
    <w:rsid w:val="0042741C"/>
    <w:rsid w:val="0045271F"/>
    <w:rsid w:val="00455753"/>
    <w:rsid w:val="00465DCC"/>
    <w:rsid w:val="00476020"/>
    <w:rsid w:val="004A082F"/>
    <w:rsid w:val="004A3650"/>
    <w:rsid w:val="004A6110"/>
    <w:rsid w:val="004B0CE1"/>
    <w:rsid w:val="004B5B63"/>
    <w:rsid w:val="004D47F4"/>
    <w:rsid w:val="004F3AA8"/>
    <w:rsid w:val="005024EF"/>
    <w:rsid w:val="00550DE1"/>
    <w:rsid w:val="005B3739"/>
    <w:rsid w:val="00601EF4"/>
    <w:rsid w:val="00606B04"/>
    <w:rsid w:val="006223F1"/>
    <w:rsid w:val="00640B8D"/>
    <w:rsid w:val="0066384D"/>
    <w:rsid w:val="006F7A6B"/>
    <w:rsid w:val="00712FA4"/>
    <w:rsid w:val="00733E48"/>
    <w:rsid w:val="007357D8"/>
    <w:rsid w:val="00741B2D"/>
    <w:rsid w:val="007E1E07"/>
    <w:rsid w:val="007F1BD7"/>
    <w:rsid w:val="00812962"/>
    <w:rsid w:val="00840B99"/>
    <w:rsid w:val="00854DBA"/>
    <w:rsid w:val="00890818"/>
    <w:rsid w:val="00893A84"/>
    <w:rsid w:val="008A4907"/>
    <w:rsid w:val="008C01F0"/>
    <w:rsid w:val="008C4096"/>
    <w:rsid w:val="008E48F5"/>
    <w:rsid w:val="008E5DEF"/>
    <w:rsid w:val="008F2F35"/>
    <w:rsid w:val="00901ED1"/>
    <w:rsid w:val="009044F8"/>
    <w:rsid w:val="00913991"/>
    <w:rsid w:val="00917966"/>
    <w:rsid w:val="0092585E"/>
    <w:rsid w:val="00930905"/>
    <w:rsid w:val="009958FF"/>
    <w:rsid w:val="00995AC0"/>
    <w:rsid w:val="009A5B57"/>
    <w:rsid w:val="009B028E"/>
    <w:rsid w:val="009C46F9"/>
    <w:rsid w:val="009F24F4"/>
    <w:rsid w:val="009F2DC4"/>
    <w:rsid w:val="009F61BA"/>
    <w:rsid w:val="00A66B6B"/>
    <w:rsid w:val="00A95EED"/>
    <w:rsid w:val="00A96344"/>
    <w:rsid w:val="00AA24DE"/>
    <w:rsid w:val="00AE513F"/>
    <w:rsid w:val="00AE56D4"/>
    <w:rsid w:val="00B01690"/>
    <w:rsid w:val="00B03D46"/>
    <w:rsid w:val="00B23E4F"/>
    <w:rsid w:val="00B511A7"/>
    <w:rsid w:val="00B763BA"/>
    <w:rsid w:val="00B812AB"/>
    <w:rsid w:val="00B92149"/>
    <w:rsid w:val="00B95FD4"/>
    <w:rsid w:val="00BD4D18"/>
    <w:rsid w:val="00C17AE9"/>
    <w:rsid w:val="00C20434"/>
    <w:rsid w:val="00C32B91"/>
    <w:rsid w:val="00C526D5"/>
    <w:rsid w:val="00C644E7"/>
    <w:rsid w:val="00C92353"/>
    <w:rsid w:val="00D216FF"/>
    <w:rsid w:val="00D557A7"/>
    <w:rsid w:val="00D81693"/>
    <w:rsid w:val="00D82056"/>
    <w:rsid w:val="00DB4BB0"/>
    <w:rsid w:val="00DC2037"/>
    <w:rsid w:val="00DC70B7"/>
    <w:rsid w:val="00DE12D2"/>
    <w:rsid w:val="00DE134A"/>
    <w:rsid w:val="00DE2E29"/>
    <w:rsid w:val="00DF3E15"/>
    <w:rsid w:val="00E32BF8"/>
    <w:rsid w:val="00E33264"/>
    <w:rsid w:val="00E468CC"/>
    <w:rsid w:val="00E60E5A"/>
    <w:rsid w:val="00E670BC"/>
    <w:rsid w:val="00EC1FF2"/>
    <w:rsid w:val="00EC2C24"/>
    <w:rsid w:val="00ED6FF9"/>
    <w:rsid w:val="00F07B6F"/>
    <w:rsid w:val="00F31FC3"/>
    <w:rsid w:val="00F446D1"/>
    <w:rsid w:val="00F93F37"/>
    <w:rsid w:val="00FD59E1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6B823"/>
  <w15:docId w15:val="{C48389AE-6CF1-47E2-A84F-3562375B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40"/>
    <w:pPr>
      <w:spacing w:after="120"/>
    </w:pPr>
  </w:style>
  <w:style w:type="paragraph" w:styleId="1">
    <w:name w:val="heading 1"/>
    <w:basedOn w:val="a"/>
    <w:next w:val="a"/>
    <w:uiPriority w:val="9"/>
    <w:qFormat/>
    <w:rsid w:val="00B13CA7"/>
    <w:pPr>
      <w:keepNext/>
      <w:keepLines/>
      <w:spacing w:before="360"/>
      <w:jc w:val="center"/>
      <w:outlineLvl w:val="0"/>
    </w:pPr>
    <w:rPr>
      <w:rFonts w:eastAsiaTheme="majorEastAsia" w:cstheme="majorBidi"/>
      <w:color w:val="365F91" w:themeColor="accent1" w:themeShade="BF"/>
      <w:sz w:val="26"/>
      <w:szCs w:val="32"/>
    </w:rPr>
  </w:style>
  <w:style w:type="paragraph" w:styleId="2">
    <w:name w:val="heading 2"/>
    <w:basedOn w:val="a"/>
    <w:next w:val="a"/>
    <w:uiPriority w:val="9"/>
    <w:unhideWhenUsed/>
    <w:qFormat/>
    <w:rsid w:val="002E0387"/>
    <w:pPr>
      <w:keepNext/>
      <w:keepLines/>
      <w:spacing w:before="40" w:after="0"/>
      <w:outlineLvl w:val="1"/>
    </w:pPr>
    <w:rPr>
      <w:rFonts w:eastAsiaTheme="majorEastAsia" w:cstheme="majorBidi"/>
      <w:color w:val="4F81BD" w:themeColor="accent1"/>
      <w:sz w:val="24"/>
      <w:szCs w:val="26"/>
      <w:u w:val="single"/>
    </w:rPr>
  </w:style>
  <w:style w:type="paragraph" w:styleId="3">
    <w:name w:val="heading 3"/>
    <w:basedOn w:val="a"/>
    <w:next w:val="a"/>
    <w:uiPriority w:val="9"/>
    <w:semiHidden/>
    <w:unhideWhenUsed/>
    <w:qFormat/>
    <w:rsid w:val="002271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CC62D4"/>
  </w:style>
  <w:style w:type="character" w:customStyle="1" w:styleId="FootnoteCharacters">
    <w:name w:val="Footnote Characters"/>
    <w:basedOn w:val="a0"/>
    <w:uiPriority w:val="99"/>
    <w:semiHidden/>
    <w:unhideWhenUsed/>
    <w:qFormat/>
    <w:rsid w:val="00BF69E1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Нижний колонтитул Знак"/>
    <w:basedOn w:val="a0"/>
    <w:uiPriority w:val="99"/>
    <w:qFormat/>
    <w:rsid w:val="001B6ABE"/>
  </w:style>
  <w:style w:type="character" w:styleId="a5">
    <w:name w:val="page number"/>
    <w:basedOn w:val="a0"/>
    <w:uiPriority w:val="99"/>
    <w:semiHidden/>
    <w:unhideWhenUsed/>
    <w:qFormat/>
    <w:rsid w:val="001B6ABE"/>
  </w:style>
  <w:style w:type="character" w:customStyle="1" w:styleId="a6">
    <w:name w:val="Верхний колонтитул Знак"/>
    <w:basedOn w:val="a0"/>
    <w:uiPriority w:val="99"/>
    <w:qFormat/>
    <w:rsid w:val="001B6ABE"/>
  </w:style>
  <w:style w:type="character" w:customStyle="1" w:styleId="a7">
    <w:name w:val="Текст выноски Знак"/>
    <w:basedOn w:val="a0"/>
    <w:uiPriority w:val="99"/>
    <w:semiHidden/>
    <w:qFormat/>
    <w:rsid w:val="002167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0"/>
    <w:uiPriority w:val="9"/>
    <w:qFormat/>
    <w:rsid w:val="00B13CA7"/>
    <w:rPr>
      <w:rFonts w:eastAsiaTheme="majorEastAsia" w:cstheme="majorBidi"/>
      <w:color w:val="365F91" w:themeColor="accent1" w:themeShade="BF"/>
      <w:sz w:val="26"/>
      <w:szCs w:val="32"/>
    </w:rPr>
  </w:style>
  <w:style w:type="character" w:customStyle="1" w:styleId="a8">
    <w:name w:val="Основной текст Знак"/>
    <w:basedOn w:val="a0"/>
    <w:qFormat/>
    <w:rsid w:val="00154498"/>
    <w:rPr>
      <w:rFonts w:ascii="Cambria" w:hAnsi="Cambria"/>
      <w:sz w:val="21"/>
      <w:lang w:val="en-GB"/>
    </w:rPr>
  </w:style>
  <w:style w:type="character" w:customStyle="1" w:styleId="a9">
    <w:name w:val="Заголовок Знак"/>
    <w:basedOn w:val="a0"/>
    <w:uiPriority w:val="10"/>
    <w:qFormat/>
    <w:rsid w:val="00EB77D3"/>
    <w:rPr>
      <w:rFonts w:ascii="Cambria" w:eastAsiaTheme="majorEastAsia" w:hAnsi="Cambria" w:cstheme="majorBidi"/>
      <w:smallCaps/>
      <w:color w:val="1F497D" w:themeColor="text2"/>
      <w:spacing w:val="-10"/>
      <w:kern w:val="2"/>
      <w:sz w:val="26"/>
      <w:szCs w:val="56"/>
    </w:rPr>
  </w:style>
  <w:style w:type="character" w:customStyle="1" w:styleId="20">
    <w:name w:val="Заголовок 2 Знак"/>
    <w:basedOn w:val="a0"/>
    <w:link w:val="20"/>
    <w:uiPriority w:val="9"/>
    <w:qFormat/>
    <w:rsid w:val="002E0387"/>
    <w:rPr>
      <w:rFonts w:eastAsiaTheme="majorEastAsia" w:cstheme="majorBidi"/>
      <w:color w:val="4F81BD" w:themeColor="accent1"/>
      <w:sz w:val="24"/>
      <w:szCs w:val="26"/>
      <w:u w:val="single"/>
    </w:rPr>
  </w:style>
  <w:style w:type="character" w:customStyle="1" w:styleId="field">
    <w:name w:val="field"/>
    <w:basedOn w:val="a0"/>
    <w:qFormat/>
    <w:rsid w:val="001013F2"/>
  </w:style>
  <w:style w:type="character" w:styleId="aa">
    <w:name w:val="Hyperlink"/>
    <w:basedOn w:val="a0"/>
    <w:uiPriority w:val="99"/>
    <w:unhideWhenUsed/>
    <w:rsid w:val="00D803A4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D803A4"/>
    <w:rPr>
      <w:color w:val="605E5C"/>
      <w:shd w:val="clear" w:color="auto" w:fill="E1DFDD"/>
    </w:rPr>
  </w:style>
  <w:style w:type="character" w:customStyle="1" w:styleId="11">
    <w:name w:val="Нижний колонтитул Знак1"/>
    <w:basedOn w:val="a0"/>
    <w:link w:val="ab"/>
    <w:uiPriority w:val="99"/>
    <w:qFormat/>
    <w:rsid w:val="00697968"/>
  </w:style>
  <w:style w:type="character" w:styleId="ac">
    <w:name w:val="annotation reference"/>
    <w:basedOn w:val="a0"/>
    <w:uiPriority w:val="99"/>
    <w:semiHidden/>
    <w:unhideWhenUsed/>
    <w:qFormat/>
    <w:rsid w:val="006A4544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6A4544"/>
  </w:style>
  <w:style w:type="character" w:customStyle="1" w:styleId="ae">
    <w:name w:val="Тема примечания Знак"/>
    <w:basedOn w:val="ad"/>
    <w:uiPriority w:val="99"/>
    <w:semiHidden/>
    <w:qFormat/>
    <w:rsid w:val="006A4544"/>
    <w:rPr>
      <w:b/>
      <w:bCs/>
    </w:rPr>
  </w:style>
  <w:style w:type="character" w:customStyle="1" w:styleId="30">
    <w:name w:val="Заголовок 3 Знак"/>
    <w:basedOn w:val="a0"/>
    <w:link w:val="30"/>
    <w:uiPriority w:val="9"/>
    <w:semiHidden/>
    <w:qFormat/>
    <w:rsid w:val="002271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f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qFormat/>
    <w:rsid w:val="00154498"/>
    <w:pPr>
      <w:spacing w:after="160" w:line="280" w:lineRule="atLeast"/>
      <w:jc w:val="both"/>
    </w:pPr>
    <w:rPr>
      <w:rFonts w:ascii="Cambria" w:hAnsi="Cambria"/>
      <w:sz w:val="21"/>
      <w:lang w:val="en-GB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uiPriority w:val="34"/>
    <w:qFormat/>
    <w:rsid w:val="00510548"/>
    <w:pPr>
      <w:ind w:left="720"/>
      <w:contextualSpacing/>
    </w:pPr>
  </w:style>
  <w:style w:type="paragraph" w:styleId="af3">
    <w:name w:val="footnote text"/>
    <w:basedOn w:val="a"/>
    <w:uiPriority w:val="99"/>
    <w:unhideWhenUsed/>
    <w:rsid w:val="00CC62D4"/>
  </w:style>
  <w:style w:type="paragraph" w:customStyle="1" w:styleId="HeaderandFooter">
    <w:name w:val="Header and Footer"/>
    <w:basedOn w:val="a"/>
    <w:qFormat/>
  </w:style>
  <w:style w:type="paragraph" w:styleId="ab">
    <w:name w:val="footer"/>
    <w:basedOn w:val="a"/>
    <w:link w:val="11"/>
    <w:uiPriority w:val="99"/>
    <w:unhideWhenUsed/>
    <w:rsid w:val="001B6ABE"/>
    <w:pPr>
      <w:tabs>
        <w:tab w:val="center" w:pos="4320"/>
        <w:tab w:val="right" w:pos="8640"/>
      </w:tabs>
    </w:pPr>
  </w:style>
  <w:style w:type="paragraph" w:styleId="af4">
    <w:name w:val="header"/>
    <w:basedOn w:val="a"/>
    <w:uiPriority w:val="99"/>
    <w:unhideWhenUsed/>
    <w:rsid w:val="001B6ABE"/>
    <w:pPr>
      <w:tabs>
        <w:tab w:val="center" w:pos="4320"/>
        <w:tab w:val="right" w:pos="8640"/>
      </w:tabs>
    </w:pPr>
  </w:style>
  <w:style w:type="paragraph" w:styleId="af5">
    <w:name w:val="Balloon Text"/>
    <w:basedOn w:val="a"/>
    <w:uiPriority w:val="99"/>
    <w:semiHidden/>
    <w:unhideWhenUsed/>
    <w:qFormat/>
    <w:rsid w:val="0021678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paragraph" w:styleId="af6">
    <w:name w:val="No Spacing"/>
    <w:uiPriority w:val="1"/>
    <w:qFormat/>
    <w:rsid w:val="00157ED8"/>
    <w:rPr>
      <w:sz w:val="24"/>
    </w:rPr>
  </w:style>
  <w:style w:type="paragraph" w:styleId="af7">
    <w:name w:val="Title"/>
    <w:basedOn w:val="a"/>
    <w:next w:val="a"/>
    <w:uiPriority w:val="10"/>
    <w:qFormat/>
    <w:rsid w:val="00EB77D3"/>
    <w:pPr>
      <w:spacing w:after="0"/>
      <w:contextualSpacing/>
      <w:jc w:val="center"/>
    </w:pPr>
    <w:rPr>
      <w:rFonts w:ascii="Cambria" w:eastAsiaTheme="majorEastAsia" w:hAnsi="Cambria" w:cstheme="majorBidi"/>
      <w:smallCaps/>
      <w:color w:val="1F497D" w:themeColor="text2"/>
      <w:spacing w:val="-10"/>
      <w:kern w:val="2"/>
      <w:sz w:val="26"/>
      <w:szCs w:val="56"/>
    </w:rPr>
  </w:style>
  <w:style w:type="paragraph" w:styleId="af8">
    <w:name w:val="Normal (Web)"/>
    <w:basedOn w:val="a"/>
    <w:uiPriority w:val="99"/>
    <w:semiHidden/>
    <w:unhideWhenUsed/>
    <w:qFormat/>
    <w:rsid w:val="0088218F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styleId="af9">
    <w:name w:val="annotation text"/>
    <w:basedOn w:val="a"/>
    <w:uiPriority w:val="99"/>
    <w:semiHidden/>
    <w:unhideWhenUsed/>
    <w:qFormat/>
    <w:rsid w:val="006A4544"/>
  </w:style>
  <w:style w:type="paragraph" w:styleId="afa">
    <w:name w:val="annotation subject"/>
    <w:basedOn w:val="af9"/>
    <w:next w:val="af9"/>
    <w:uiPriority w:val="99"/>
    <w:semiHidden/>
    <w:unhideWhenUsed/>
    <w:qFormat/>
    <w:rsid w:val="006A4544"/>
    <w:rPr>
      <w:b/>
      <w:bCs/>
    </w:rPr>
  </w:style>
  <w:style w:type="table" w:styleId="afb">
    <w:name w:val="Table Grid"/>
    <w:basedOn w:val="a1"/>
    <w:uiPriority w:val="59"/>
    <w:rsid w:val="0029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0"/>
    <w:uiPriority w:val="22"/>
    <w:qFormat/>
    <w:rsid w:val="00F31FC3"/>
    <w:rPr>
      <w:b/>
      <w:bCs/>
    </w:rPr>
  </w:style>
  <w:style w:type="character" w:styleId="afd">
    <w:name w:val="footnote reference"/>
    <w:basedOn w:val="a0"/>
    <w:uiPriority w:val="99"/>
    <w:semiHidden/>
    <w:unhideWhenUsed/>
    <w:rsid w:val="00FD6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DB75A-9E52-4620-80F3-7A9400DA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UNCTAD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Danika Alcantara</dc:creator>
  <dc:description/>
  <cp:lastModifiedBy>Diplomat3</cp:lastModifiedBy>
  <cp:revision>28</cp:revision>
  <cp:lastPrinted>2021-05-18T12:34:00Z</cp:lastPrinted>
  <dcterms:created xsi:type="dcterms:W3CDTF">2021-04-29T10:30:00Z</dcterms:created>
  <dcterms:modified xsi:type="dcterms:W3CDTF">2021-05-18T14:52:00Z</dcterms:modified>
  <dc:language>be-BY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UNCTAD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